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4DA" w:rsidRDefault="00D534DA" w:rsidP="0072044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bookmarkStart w:id="0" w:name="_GoBack"/>
      <w:r w:rsidRPr="00D534DA"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-318135</wp:posOffset>
            </wp:positionH>
            <wp:positionV relativeFrom="page">
              <wp:posOffset>329565</wp:posOffset>
            </wp:positionV>
            <wp:extent cx="6254750" cy="8599805"/>
            <wp:effectExtent l="0" t="0" r="0" b="0"/>
            <wp:wrapThrough wrapText="bothSides">
              <wp:wrapPolygon edited="0">
                <wp:start x="0" y="0"/>
                <wp:lineTo x="0" y="21531"/>
                <wp:lineTo x="21512" y="21531"/>
                <wp:lineTo x="21512" y="0"/>
                <wp:lineTo x="0" y="0"/>
              </wp:wrapPolygon>
            </wp:wrapThrough>
            <wp:docPr id="1" name="Рисунок 1" descr="C:\Users\Олька\Downloads\Scan0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ка\Downloads\Scan0001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59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34DA" w:rsidRDefault="00D534DA" w:rsidP="00D5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72044C" w:rsidRPr="00D534DA" w:rsidRDefault="0072044C" w:rsidP="00D534DA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534DA">
        <w:rPr>
          <w:rFonts w:ascii="Verdana" w:eastAsia="Times New Roman" w:hAnsi="Verdana" w:cs="Times New Roman"/>
          <w:color w:val="000000"/>
          <w:sz w:val="18"/>
          <w:szCs w:val="18"/>
        </w:rPr>
        <w:t>содействует расширению коллегиальных, демократических форм управления и воплощения в жизнь госу</w:t>
      </w:r>
      <w:r w:rsidRPr="00D534DA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дарственно-общественных принципов.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 xml:space="preserve">2.2. Общее собрание трудового коллектива проводится по мере необходимости, но не реже одного раза в год и считается правомочным, если на нем присутствует более </w:t>
      </w:r>
      <w:proofErr w:type="gramStart"/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половины  работающих</w:t>
      </w:r>
      <w:proofErr w:type="gramEnd"/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 xml:space="preserve"> в Учреждении.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lastRenderedPageBreak/>
        <w:t>2.3. Решение Общего собрания трудового коллектива считается принятым, если за его принятие проголосовало более половины присутствующих на собрании.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2.4. Решения Общего собрания трудового коллектива, принятые в пределах его полномочий и в соответствии с законодательством РФ, обязательны для исполнения всеми членами  трудового коллектива.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3. Компетенция Общего собрания трудового коллектива:</w:t>
      </w:r>
    </w:p>
    <w:p w:rsidR="0072044C" w:rsidRPr="0072044C" w:rsidRDefault="0072044C" w:rsidP="00720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взаимодействует   с   заведующим   Учреждением   по   вопросам регулирования трудовых отношений и иных непосредственно связанных с ними отношений в Учреждении в формах, предусмотренных трудовым законодательством;</w:t>
      </w:r>
    </w:p>
    <w:p w:rsidR="0072044C" w:rsidRPr="0072044C" w:rsidRDefault="0072044C" w:rsidP="00720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принимает изменения, дополнения в Устав Учреждения, новую редакцию Устава;</w:t>
      </w:r>
    </w:p>
    <w:p w:rsidR="0072044C" w:rsidRPr="0072044C" w:rsidRDefault="0072044C" w:rsidP="00720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принимает локальные нормативные акты Учреждения, регулирующие отношения трудового коллектива и Учреждения;</w:t>
      </w:r>
    </w:p>
    <w:p w:rsidR="0072044C" w:rsidRPr="0072044C" w:rsidRDefault="0072044C" w:rsidP="00720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 xml:space="preserve">уполномочивает первичную профсоюзную организацию или иной представительный орган, иного представителя работников представлять интересы работников Учреждения при проведении коллективных переговоров, заключении или изменении коллективного договора, осуществлении </w:t>
      </w:r>
      <w:proofErr w:type="gramStart"/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контроля  за</w:t>
      </w:r>
      <w:proofErr w:type="gramEnd"/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 xml:space="preserve"> его выполнением;</w:t>
      </w:r>
    </w:p>
    <w:p w:rsidR="0072044C" w:rsidRPr="0072044C" w:rsidRDefault="0072044C" w:rsidP="00720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вправе инициировать создание в Учреждении комиссии по трудовым спорам для рассмотрения индивидуальных трудовых споров;</w:t>
      </w:r>
    </w:p>
    <w:p w:rsidR="0072044C" w:rsidRPr="0072044C" w:rsidRDefault="0072044C" w:rsidP="00720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принимает решение о путях рассмотрения коллективных трудовых споров;</w:t>
      </w:r>
    </w:p>
    <w:p w:rsidR="0072044C" w:rsidRPr="0072044C" w:rsidRDefault="0072044C" w:rsidP="00720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решает иные вопросы.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4.</w:t>
      </w:r>
      <w:r w:rsidRPr="0072044C">
        <w:rPr>
          <w:rFonts w:ascii="Verdana" w:eastAsia="Times New Roman" w:hAnsi="Verdana" w:cs="Times New Roman"/>
          <w:b/>
          <w:bCs/>
          <w:color w:val="000000"/>
          <w:sz w:val="18"/>
        </w:rPr>
        <w:t> Права Общего собрания</w:t>
      </w: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r w:rsidRPr="0072044C">
        <w:rPr>
          <w:rFonts w:ascii="Verdana" w:eastAsia="Times New Roman" w:hAnsi="Verdana" w:cs="Times New Roman"/>
          <w:color w:val="000000"/>
          <w:sz w:val="18"/>
        </w:rPr>
        <w:t> </w:t>
      </w:r>
      <w:r w:rsidRPr="0072044C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трудового</w:t>
      </w:r>
      <w:r w:rsidRPr="0072044C">
        <w:rPr>
          <w:rFonts w:ascii="Verdana" w:eastAsia="Times New Roman" w:hAnsi="Verdana" w:cs="Times New Roman"/>
          <w:color w:val="000000"/>
          <w:sz w:val="18"/>
        </w:rPr>
        <w:t> </w:t>
      </w:r>
      <w:r w:rsidRPr="0072044C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коллектива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4.1. Общее собрание трудового коллектива имеет право:</w:t>
      </w:r>
    </w:p>
    <w:p w:rsidR="0072044C" w:rsidRPr="0072044C" w:rsidRDefault="0072044C" w:rsidP="007204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участвовать в управлении Учреждением;</w:t>
      </w:r>
    </w:p>
    <w:p w:rsidR="0072044C" w:rsidRPr="0072044C" w:rsidRDefault="0072044C" w:rsidP="007204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выходить с предложениями и заявлениями на Учредителя, в органы муниципальной и государственной власти, в обществен</w:t>
      </w: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ные организации.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4.2. Каждый член Общего собрания трудового коллектива имеет право:</w:t>
      </w:r>
    </w:p>
    <w:p w:rsidR="0072044C" w:rsidRPr="0072044C" w:rsidRDefault="0072044C" w:rsidP="007204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потребовать обсуждения любого вопро</w:t>
      </w: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са, касающегося деятельности Учреждения, если его предложе</w:t>
      </w: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ние поддержит не менее одной трети членов собрания;</w:t>
      </w:r>
    </w:p>
    <w:p w:rsidR="0072044C" w:rsidRPr="0072044C" w:rsidRDefault="0072044C" w:rsidP="007204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при несогласии с решением Общего собрания трудового коллектива высказать свое</w:t>
      </w: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br/>
        <w:t>мотивированное мнение, которое должно быть занесено в прото</w:t>
      </w: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кол.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4.3. Создавать временные или постоянные комиссии, решающие конфликтные вопросы о труде и трудовых взаимоотношениях в коллективе.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4.4. Вносить предложения о рассмотрении отдельных вопросов общественной жизни коллектива.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b/>
          <w:bCs/>
          <w:color w:val="000000"/>
          <w:sz w:val="18"/>
        </w:rPr>
        <w:t>5. Организация управления Общим собранием</w:t>
      </w:r>
      <w:r w:rsidRPr="0072044C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трудового</w:t>
      </w:r>
      <w:r w:rsidRPr="0072044C"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 w:rsidRPr="0072044C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коллектива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5.1. Руководит работой Общего собрания трудового коллектива председатель, избираемый сроком на один год открытым голосованием  из своего состава.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5.2. Председатель Общего собрания трудового коллектива:</w:t>
      </w:r>
    </w:p>
    <w:p w:rsidR="0072044C" w:rsidRPr="0072044C" w:rsidRDefault="0072044C" w:rsidP="007204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организует деятельность Общего собрания трудового коллектива;</w:t>
      </w:r>
    </w:p>
    <w:p w:rsidR="0072044C" w:rsidRPr="0072044C" w:rsidRDefault="0072044C" w:rsidP="007204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информирует членов трудового коллектива о предстоящем заседании не менее чем за 30 дней до его проведения;</w:t>
      </w:r>
    </w:p>
    <w:p w:rsidR="0072044C" w:rsidRPr="0072044C" w:rsidRDefault="0072044C" w:rsidP="007204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организует подготовку и проведение заседания;</w:t>
      </w:r>
    </w:p>
    <w:p w:rsidR="0072044C" w:rsidRPr="0072044C" w:rsidRDefault="0072044C" w:rsidP="007204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определяет повестку дня;</w:t>
      </w:r>
    </w:p>
    <w:p w:rsidR="0072044C" w:rsidRPr="0072044C" w:rsidRDefault="0072044C" w:rsidP="007204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контролирует выполнение решений.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5.3. Протоколы заседаний Общих собраний трудового коллектива ведет секретарь, избираемый сроком на один год из числа работающих в Учреждении.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b/>
          <w:bCs/>
          <w:color w:val="000000"/>
          <w:sz w:val="18"/>
        </w:rPr>
        <w:t>6. Ответственность Общего собрания</w:t>
      </w: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r w:rsidRPr="0072044C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трудового</w:t>
      </w:r>
      <w:r w:rsidRPr="0072044C"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 w:rsidRPr="0072044C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коллектива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6.1. Общее собрание трудового коллектива несет ответственность:</w:t>
      </w:r>
    </w:p>
    <w:p w:rsidR="0072044C" w:rsidRPr="0072044C" w:rsidRDefault="0072044C" w:rsidP="0072044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lastRenderedPageBreak/>
        <w:t>за выполнение, выполнение не в полном объеме или невы</w:t>
      </w: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полнение закрепленных за ним задач и функций;</w:t>
      </w:r>
    </w:p>
    <w:p w:rsidR="0072044C" w:rsidRPr="0072044C" w:rsidRDefault="0072044C" w:rsidP="0072044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соответствие принимаемых решений законодательству РФ, нормативно-правовым актам.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b/>
          <w:bCs/>
          <w:color w:val="000000"/>
          <w:sz w:val="18"/>
        </w:rPr>
        <w:t>7. Делопроизводство Общего собрания</w:t>
      </w: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r w:rsidRPr="0072044C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трудового</w:t>
      </w:r>
      <w:r w:rsidRPr="0072044C">
        <w:rPr>
          <w:rFonts w:ascii="Verdana" w:eastAsia="Times New Roman" w:hAnsi="Verdana" w:cs="Times New Roman"/>
          <w:color w:val="000000"/>
          <w:sz w:val="18"/>
        </w:rPr>
        <w:t> </w:t>
      </w:r>
      <w:r w:rsidRPr="0072044C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коллектива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7.1. Заседания Общего собрания трудового коллектива оформляются протоколом.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7.2. В книге протоколов фиксируются:</w:t>
      </w:r>
    </w:p>
    <w:p w:rsidR="0072044C" w:rsidRPr="0072044C" w:rsidRDefault="0072044C" w:rsidP="0072044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дата проведения;</w:t>
      </w:r>
    </w:p>
    <w:p w:rsidR="0072044C" w:rsidRPr="0072044C" w:rsidRDefault="0072044C" w:rsidP="0072044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количественное присутствие (отсутствие) членов трудового коллектива;</w:t>
      </w:r>
    </w:p>
    <w:p w:rsidR="0072044C" w:rsidRPr="0072044C" w:rsidRDefault="0072044C" w:rsidP="0072044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приглашенные (ФИО, должность);</w:t>
      </w:r>
    </w:p>
    <w:p w:rsidR="0072044C" w:rsidRPr="0072044C" w:rsidRDefault="0072044C" w:rsidP="0072044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повестка дня;</w:t>
      </w:r>
    </w:p>
    <w:p w:rsidR="0072044C" w:rsidRPr="0072044C" w:rsidRDefault="0072044C" w:rsidP="0072044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ход обсуждения вопросов;</w:t>
      </w:r>
    </w:p>
    <w:p w:rsidR="0072044C" w:rsidRPr="0072044C" w:rsidRDefault="0072044C" w:rsidP="0072044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предложения, рекомендации и замечания членов трудового коллектива и приглашенных лиц;</w:t>
      </w:r>
    </w:p>
    <w:p w:rsidR="0072044C" w:rsidRPr="0072044C" w:rsidRDefault="0072044C" w:rsidP="0072044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решение.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7.3. Протоколы   подписываются   председателем  и  секретарем  Об</w:t>
      </w: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щего  собрания трудового коллектива.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7.4. Нумерация протоколов ведется от начала учебного года.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7.5. Книга протоколов  Общего  собрания  трудового коллектива  нумеруется  постранич</w:t>
      </w: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но,  прошнуровывается, скрепляется подписью заведующего и пе</w:t>
      </w: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чатью Учреждения.</w:t>
      </w:r>
    </w:p>
    <w:p w:rsidR="0072044C" w:rsidRPr="0072044C" w:rsidRDefault="0072044C" w:rsidP="0072044C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t>7.6. Документация вносится в номенклатуру дел,   хранится в делах Уч</w:t>
      </w:r>
      <w:r w:rsidRPr="0072044C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реждения и передается по акту (при смене руководителя, передаче в архив).</w:t>
      </w:r>
    </w:p>
    <w:p w:rsidR="008579A6" w:rsidRDefault="008579A6"/>
    <w:sectPr w:rsidR="008579A6" w:rsidSect="00DD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791A"/>
    <w:multiLevelType w:val="hybridMultilevel"/>
    <w:tmpl w:val="561E1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0420B"/>
    <w:multiLevelType w:val="multilevel"/>
    <w:tmpl w:val="9FC0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863B0"/>
    <w:multiLevelType w:val="multilevel"/>
    <w:tmpl w:val="4CC6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73868"/>
    <w:multiLevelType w:val="multilevel"/>
    <w:tmpl w:val="3BBC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70287C"/>
    <w:multiLevelType w:val="multilevel"/>
    <w:tmpl w:val="9726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3C0EA8"/>
    <w:multiLevelType w:val="multilevel"/>
    <w:tmpl w:val="D9EC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087625"/>
    <w:multiLevelType w:val="multilevel"/>
    <w:tmpl w:val="8AAC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1B13BA"/>
    <w:multiLevelType w:val="multilevel"/>
    <w:tmpl w:val="FE06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044C"/>
    <w:rsid w:val="006E72C1"/>
    <w:rsid w:val="0072044C"/>
    <w:rsid w:val="008579A6"/>
    <w:rsid w:val="00B37952"/>
    <w:rsid w:val="00D534DA"/>
    <w:rsid w:val="00DD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95976-D31D-4056-B742-D68FE5B0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2044C"/>
    <w:rPr>
      <w:b/>
      <w:bCs/>
    </w:rPr>
  </w:style>
  <w:style w:type="character" w:customStyle="1" w:styleId="apple-converted-space">
    <w:name w:val="apple-converted-space"/>
    <w:basedOn w:val="a0"/>
    <w:rsid w:val="0072044C"/>
  </w:style>
  <w:style w:type="paragraph" w:styleId="a5">
    <w:name w:val="List Paragraph"/>
    <w:basedOn w:val="a"/>
    <w:uiPriority w:val="34"/>
    <w:qFormat/>
    <w:rsid w:val="00D53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Олька</cp:lastModifiedBy>
  <cp:revision>5</cp:revision>
  <dcterms:created xsi:type="dcterms:W3CDTF">2015-11-02T19:11:00Z</dcterms:created>
  <dcterms:modified xsi:type="dcterms:W3CDTF">2015-12-14T12:03:00Z</dcterms:modified>
</cp:coreProperties>
</file>